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DCB8" w14:textId="2E424966" w:rsidR="00752139" w:rsidRPr="00564F14" w:rsidRDefault="00564F14" w:rsidP="009E1AB4">
      <w:pPr>
        <w:shd w:val="clear" w:color="auto" w:fill="FFFFFF"/>
        <w:jc w:val="center"/>
        <w:rPr>
          <w:rFonts w:ascii="Tahoma" w:hAnsi="Tahoma" w:cs="Tahoma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63360" behindDoc="1" locked="0" layoutInCell="1" hidden="0" allowOverlap="1" wp14:anchorId="193427B9" wp14:editId="7C38C68C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1619250" cy="676275"/>
            <wp:effectExtent l="0" t="0" r="0" b="9525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8C0">
        <w:rPr>
          <w:rFonts w:ascii="Tahoma" w:hAnsi="Tahoma" w:cs="Tahoma"/>
          <w:b/>
          <w:sz w:val="40"/>
          <w:szCs w:val="40"/>
        </w:rPr>
        <w:tab/>
      </w:r>
      <w:r w:rsidR="00A964AA" w:rsidRPr="00437B1F">
        <w:rPr>
          <w:rFonts w:ascii="Tahoma" w:hAnsi="Tahoma" w:cs="Tahoma"/>
          <w:b/>
          <w:sz w:val="40"/>
          <w:szCs w:val="40"/>
        </w:rPr>
        <w:t xml:space="preserve">Motie </w:t>
      </w:r>
      <w:r w:rsidR="00437B1F">
        <w:rPr>
          <w:rFonts w:ascii="Tahoma" w:hAnsi="Tahoma" w:cs="Tahoma"/>
          <w:b/>
          <w:sz w:val="40"/>
          <w:szCs w:val="40"/>
        </w:rPr>
        <w:t>E</w:t>
      </w:r>
      <w:r w:rsidR="00A964AA" w:rsidRPr="00437B1F">
        <w:rPr>
          <w:rFonts w:ascii="Tahoma" w:hAnsi="Tahoma" w:cs="Tahoma"/>
          <w:b/>
          <w:sz w:val="40"/>
          <w:szCs w:val="40"/>
        </w:rPr>
        <w:t>nergietoeslag</w:t>
      </w:r>
    </w:p>
    <w:p w14:paraId="32FB7036" w14:textId="44F40E02" w:rsidR="00752139" w:rsidRPr="00437B1F" w:rsidRDefault="00A964AA">
      <w:pPr>
        <w:shd w:val="clear" w:color="auto" w:fill="FFFFFF"/>
        <w:rPr>
          <w:rFonts w:ascii="Tahoma" w:hAnsi="Tahoma" w:cs="Tahoma"/>
        </w:rPr>
      </w:pPr>
      <w:r w:rsidRPr="00437B1F">
        <w:rPr>
          <w:rFonts w:ascii="Tahoma" w:hAnsi="Tahoma" w:cs="Tahoma"/>
        </w:rPr>
        <w:t xml:space="preserve"> </w:t>
      </w:r>
    </w:p>
    <w:p w14:paraId="723075FC" w14:textId="5A64DC29" w:rsidR="00437B1F" w:rsidRDefault="00437B1F">
      <w:pPr>
        <w:shd w:val="clear" w:color="auto" w:fill="FFFFFF"/>
        <w:rPr>
          <w:rFonts w:ascii="Tahoma" w:hAnsi="Tahoma" w:cs="Tahoma"/>
        </w:rPr>
      </w:pPr>
    </w:p>
    <w:p w14:paraId="33A7D511" w14:textId="2B61CA56" w:rsidR="00752139" w:rsidRPr="00437B1F" w:rsidRDefault="00A964AA">
      <w:pPr>
        <w:shd w:val="clear" w:color="auto" w:fill="FFFFFF"/>
        <w:rPr>
          <w:rFonts w:ascii="Tahoma" w:hAnsi="Tahoma" w:cs="Tahoma"/>
        </w:rPr>
      </w:pPr>
      <w:r w:rsidRPr="00437B1F">
        <w:rPr>
          <w:rFonts w:ascii="Tahoma" w:hAnsi="Tahoma" w:cs="Tahoma"/>
        </w:rPr>
        <w:t xml:space="preserve">Constaterende dat: </w:t>
      </w:r>
    </w:p>
    <w:p w14:paraId="460E4F07" w14:textId="49F0A5D0" w:rsidR="006C23F6" w:rsidRDefault="006C23F6">
      <w:pPr>
        <w:numPr>
          <w:ilvl w:val="0"/>
          <w:numId w:val="2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De energiecrisis ertoe leidt dat 1 op de 3 huishoudens in financiele nood raakt of gaat raken;</w:t>
      </w:r>
    </w:p>
    <w:p w14:paraId="16E86322" w14:textId="3068DE4E" w:rsidR="00752139" w:rsidRPr="00437B1F" w:rsidRDefault="00A964AA">
      <w:pPr>
        <w:numPr>
          <w:ilvl w:val="0"/>
          <w:numId w:val="1"/>
        </w:numPr>
        <w:ind w:left="1080"/>
        <w:rPr>
          <w:rFonts w:ascii="Tahoma" w:hAnsi="Tahoma" w:cs="Tahoma"/>
        </w:rPr>
      </w:pPr>
      <w:r w:rsidRPr="00437B1F">
        <w:rPr>
          <w:rFonts w:ascii="Tahoma" w:hAnsi="Tahoma" w:cs="Tahoma"/>
        </w:rPr>
        <w:t>Door de stijgende energieprijzen meer inwoners</w:t>
      </w:r>
      <w:r w:rsidR="006C23F6">
        <w:rPr>
          <w:rFonts w:ascii="Tahoma" w:hAnsi="Tahoma" w:cs="Tahoma"/>
        </w:rPr>
        <w:t xml:space="preserve"> uit de gemeente Bergen op Zoom</w:t>
      </w:r>
      <w:r w:rsidRPr="00437B1F">
        <w:rPr>
          <w:rFonts w:ascii="Tahoma" w:hAnsi="Tahoma" w:cs="Tahoma"/>
        </w:rPr>
        <w:t xml:space="preserve"> in een armoedesituatie terechtkomen; </w:t>
      </w:r>
    </w:p>
    <w:p w14:paraId="5A06C6E5" w14:textId="5A19765C" w:rsidR="006E7BC8" w:rsidRDefault="006E7BC8">
      <w:pPr>
        <w:numPr>
          <w:ilvl w:val="0"/>
          <w:numId w:val="1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De energiecrisis vraagt om een snelle en daadkrachtige aanpak;</w:t>
      </w:r>
    </w:p>
    <w:p w14:paraId="5C399A59" w14:textId="77777777" w:rsidR="00437B1F" w:rsidRPr="00437B1F" w:rsidRDefault="00437B1F" w:rsidP="00437B1F">
      <w:pPr>
        <w:shd w:val="clear" w:color="auto" w:fill="FFFFFF"/>
        <w:rPr>
          <w:rFonts w:ascii="Tahoma" w:hAnsi="Tahoma" w:cs="Tahoma"/>
        </w:rPr>
      </w:pPr>
    </w:p>
    <w:p w14:paraId="28E32459" w14:textId="77777777" w:rsidR="00437B1F" w:rsidRPr="00437B1F" w:rsidRDefault="00437B1F" w:rsidP="00437B1F">
      <w:pPr>
        <w:shd w:val="clear" w:color="auto" w:fill="FFFFFF"/>
        <w:rPr>
          <w:rFonts w:ascii="Tahoma" w:hAnsi="Tahoma" w:cs="Tahoma"/>
        </w:rPr>
      </w:pPr>
      <w:r w:rsidRPr="00437B1F">
        <w:rPr>
          <w:rFonts w:ascii="Tahoma" w:hAnsi="Tahoma" w:cs="Tahoma"/>
        </w:rPr>
        <w:t xml:space="preserve">Overwegende dat: </w:t>
      </w:r>
    </w:p>
    <w:p w14:paraId="2CF61FE8" w14:textId="09704242" w:rsidR="00437B1F" w:rsidRDefault="00AD664C" w:rsidP="00437B1F">
      <w:pPr>
        <w:numPr>
          <w:ilvl w:val="0"/>
          <w:numId w:val="3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De gemeente mogelijkheden heeft om de vangnetregeling met betrekking tot de stijgende energiekosten voor inwoners te verruimen;</w:t>
      </w:r>
    </w:p>
    <w:p w14:paraId="021628D2" w14:textId="2C55E362" w:rsidR="00AD664C" w:rsidRDefault="00AD664C" w:rsidP="00437B1F">
      <w:pPr>
        <w:numPr>
          <w:ilvl w:val="0"/>
          <w:numId w:val="3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Het Rijk verschillende maatregelen heeft aangekondigd die moeten leiden tot minder financiele problemen bij huishoudens in Nederland;</w:t>
      </w:r>
    </w:p>
    <w:p w14:paraId="60CC4B3A" w14:textId="2392A53C" w:rsidR="00DC6CCC" w:rsidRDefault="00DC6CCC" w:rsidP="00DC6CCC">
      <w:pPr>
        <w:numPr>
          <w:ilvl w:val="0"/>
          <w:numId w:val="3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De variabele energie</w:t>
      </w:r>
      <w:r w:rsidR="00A51AC7">
        <w:rPr>
          <w:rFonts w:ascii="Tahoma" w:hAnsi="Tahoma" w:cs="Tahoma"/>
        </w:rPr>
        <w:t>tarieven</w:t>
      </w:r>
      <w:r>
        <w:rPr>
          <w:rFonts w:ascii="Tahoma" w:hAnsi="Tahoma" w:cs="Tahoma"/>
        </w:rPr>
        <w:t xml:space="preserve"> per 1 oktober weer zullen stijgen; </w:t>
      </w:r>
    </w:p>
    <w:p w14:paraId="7BFBB201" w14:textId="00C5E74B" w:rsidR="00A51AC7" w:rsidRDefault="00DC6CCC" w:rsidP="00A51AC7">
      <w:pPr>
        <w:numPr>
          <w:ilvl w:val="0"/>
          <w:numId w:val="3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De gemeente ervoor kan zorgen dat veel inwoners dit jaar nog financieel worden ondersteund zodat zij lopende energierekeningen kunnen betalen; </w:t>
      </w:r>
    </w:p>
    <w:p w14:paraId="4346D07C" w14:textId="5ADA9CE0" w:rsidR="00854D1C" w:rsidRPr="00A51AC7" w:rsidRDefault="00854D1C" w:rsidP="00A51AC7">
      <w:pPr>
        <w:numPr>
          <w:ilvl w:val="0"/>
          <w:numId w:val="3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We beseffen dat een incidentele oplossing voor nu zal helpen; </w:t>
      </w:r>
    </w:p>
    <w:p w14:paraId="3A958D5A" w14:textId="764E1887" w:rsidR="00752139" w:rsidRPr="00437B1F" w:rsidRDefault="00752139">
      <w:pPr>
        <w:shd w:val="clear" w:color="auto" w:fill="FFFFFF"/>
        <w:rPr>
          <w:rFonts w:ascii="Tahoma" w:hAnsi="Tahoma" w:cs="Tahoma"/>
        </w:rPr>
      </w:pPr>
    </w:p>
    <w:p w14:paraId="3E657120" w14:textId="408E2B9A" w:rsidR="00A51AC7" w:rsidRDefault="00A964AA" w:rsidP="00A51AC7">
      <w:pPr>
        <w:shd w:val="clear" w:color="auto" w:fill="FFFFFF"/>
        <w:rPr>
          <w:rFonts w:ascii="Tahoma" w:hAnsi="Tahoma" w:cs="Tahoma"/>
        </w:rPr>
      </w:pPr>
      <w:r w:rsidRPr="00437B1F">
        <w:rPr>
          <w:rFonts w:ascii="Tahoma" w:hAnsi="Tahoma" w:cs="Tahoma"/>
        </w:rPr>
        <w:t xml:space="preserve">Verzoekt het college: </w:t>
      </w:r>
    </w:p>
    <w:p w14:paraId="201D3024" w14:textId="16804018" w:rsidR="00B47B5E" w:rsidRDefault="000671F8" w:rsidP="000671F8">
      <w:pPr>
        <w:numPr>
          <w:ilvl w:val="0"/>
          <w:numId w:val="6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Zo snel mogelijk een energietoeslag van €500,- uit te keren aan huishoudens met een inkomen </w:t>
      </w:r>
      <w:r w:rsidR="00BD7692">
        <w:rPr>
          <w:rFonts w:ascii="Tahoma" w:hAnsi="Tahoma" w:cs="Tahoma"/>
        </w:rPr>
        <w:t>vanaf</w:t>
      </w:r>
      <w:r>
        <w:rPr>
          <w:rFonts w:ascii="Tahoma" w:hAnsi="Tahoma" w:cs="Tahoma"/>
        </w:rPr>
        <w:t xml:space="preserve"> 120% tot</w:t>
      </w:r>
      <w:r w:rsidR="00541723">
        <w:rPr>
          <w:rFonts w:ascii="Tahoma" w:hAnsi="Tahoma" w:cs="Tahoma"/>
        </w:rPr>
        <w:t xml:space="preserve"> en met</w:t>
      </w:r>
      <w:r>
        <w:rPr>
          <w:rFonts w:ascii="Tahoma" w:hAnsi="Tahoma" w:cs="Tahoma"/>
        </w:rPr>
        <w:t xml:space="preserve"> 130% van het sociaal minimum</w:t>
      </w:r>
      <w:r w:rsidR="00572924">
        <w:rPr>
          <w:rFonts w:ascii="Tahoma" w:hAnsi="Tahoma" w:cs="Tahoma"/>
        </w:rPr>
        <w:t xml:space="preserve"> en uitwonende studenten;</w:t>
      </w:r>
    </w:p>
    <w:p w14:paraId="20E3F6A8" w14:textId="78895193" w:rsidR="00564F14" w:rsidRPr="00E06F42" w:rsidRDefault="00B47B5E" w:rsidP="00B47B5E">
      <w:pPr>
        <w:numPr>
          <w:ilvl w:val="0"/>
          <w:numId w:val="6"/>
        </w:numPr>
        <w:ind w:left="1080"/>
        <w:rPr>
          <w:rFonts w:ascii="Tahoma" w:hAnsi="Tahoma" w:cs="Tahoma"/>
        </w:rPr>
      </w:pPr>
      <w:r w:rsidRPr="00E06F42">
        <w:rPr>
          <w:rFonts w:ascii="Tahoma" w:hAnsi="Tahoma" w:cs="Tahoma"/>
          <w:color w:val="222222"/>
          <w:shd w:val="clear" w:color="auto" w:fill="FFFFFF"/>
        </w:rPr>
        <w:t xml:space="preserve">Om met het resterende bedrag uit de TONK-gelden uitvoering te geven aan het opzetten van een noodfonds, dat ingezet kan worden op het moment dat een huishouden met een inkomen </w:t>
      </w:r>
      <w:r w:rsidR="00562700">
        <w:rPr>
          <w:rFonts w:ascii="Tahoma" w:hAnsi="Tahoma" w:cs="Tahoma"/>
          <w:color w:val="222222"/>
          <w:shd w:val="clear" w:color="auto" w:fill="FFFFFF"/>
        </w:rPr>
        <w:t>vanaf</w:t>
      </w:r>
      <w:r w:rsidRPr="00E06F42">
        <w:rPr>
          <w:rFonts w:ascii="Tahoma" w:hAnsi="Tahoma" w:cs="Tahoma"/>
          <w:color w:val="222222"/>
          <w:shd w:val="clear" w:color="auto" w:fill="FFFFFF"/>
        </w:rPr>
        <w:t xml:space="preserve"> 1</w:t>
      </w:r>
      <w:r w:rsidR="000671F8">
        <w:rPr>
          <w:rFonts w:ascii="Tahoma" w:hAnsi="Tahoma" w:cs="Tahoma"/>
          <w:color w:val="222222"/>
          <w:shd w:val="clear" w:color="auto" w:fill="FFFFFF"/>
        </w:rPr>
        <w:t>2</w:t>
      </w:r>
      <w:r w:rsidRPr="00E06F42">
        <w:rPr>
          <w:rFonts w:ascii="Tahoma" w:hAnsi="Tahoma" w:cs="Tahoma"/>
          <w:color w:val="222222"/>
          <w:shd w:val="clear" w:color="auto" w:fill="FFFFFF"/>
        </w:rPr>
        <w:t>0% van het sociaal minimum vanwege de stijgende energieprijzen in een schrijnende situatie terecht is gekomen en er geen voorliggende voorzieningen meer zijn waar een beroep op gedaan kan worden;</w:t>
      </w:r>
    </w:p>
    <w:p w14:paraId="5E90EEAB" w14:textId="77777777" w:rsidR="00B47B5E" w:rsidRPr="00B47B5E" w:rsidRDefault="00B47B5E" w:rsidP="00B47B5E">
      <w:pPr>
        <w:ind w:left="1080"/>
        <w:rPr>
          <w:rFonts w:ascii="Tahoma" w:hAnsi="Tahoma" w:cs="Tahoma"/>
        </w:rPr>
      </w:pPr>
    </w:p>
    <w:p w14:paraId="42777EFB" w14:textId="352A15BF" w:rsidR="00564F14" w:rsidRDefault="00564F14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En gaat over tot de orde van de dag.</w:t>
      </w:r>
    </w:p>
    <w:p w14:paraId="4554B7EE" w14:textId="7B4F3337" w:rsidR="00564F14" w:rsidRDefault="00564F14">
      <w:pPr>
        <w:shd w:val="clear" w:color="auto" w:fill="FFFFFF"/>
        <w:rPr>
          <w:rFonts w:ascii="Tahoma" w:hAnsi="Tahoma" w:cs="Tahoma"/>
        </w:rPr>
      </w:pPr>
    </w:p>
    <w:p w14:paraId="31CF8B94" w14:textId="77777777" w:rsidR="00564F14" w:rsidRPr="00437B1F" w:rsidRDefault="00564F14">
      <w:pPr>
        <w:shd w:val="clear" w:color="auto" w:fill="FFFFFF"/>
        <w:rPr>
          <w:rFonts w:ascii="Tahoma" w:hAnsi="Tahoma" w:cs="Tahoma"/>
        </w:rPr>
      </w:pPr>
    </w:p>
    <w:p w14:paraId="36C9A9AA" w14:textId="3D95CC72" w:rsidR="00752139" w:rsidRPr="00B828C0" w:rsidRDefault="00B828C0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Partij van de Arbeid</w:t>
      </w:r>
      <w:r w:rsidR="008A13BF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GroenLinks</w:t>
      </w:r>
      <w:r w:rsidR="00A964AA" w:rsidRPr="00437B1F">
        <w:rPr>
          <w:rFonts w:ascii="Tahoma" w:hAnsi="Tahoma" w:cs="Tahoma"/>
        </w:rPr>
        <w:t xml:space="preserve">        </w:t>
      </w:r>
      <w:r w:rsidR="006E7BC8">
        <w:rPr>
          <w:rFonts w:ascii="Tahoma" w:hAnsi="Tahoma" w:cs="Tahoma"/>
        </w:rPr>
        <w:t>VVD</w:t>
      </w:r>
      <w:r w:rsidR="00A964AA" w:rsidRPr="00437B1F">
        <w:rPr>
          <w:rFonts w:ascii="Tahoma" w:hAnsi="Tahoma" w:cs="Tahoma"/>
        </w:rPr>
        <w:t xml:space="preserve"> </w:t>
      </w:r>
      <w:r w:rsidR="001A143D">
        <w:rPr>
          <w:rFonts w:ascii="Tahoma" w:hAnsi="Tahoma" w:cs="Tahoma"/>
        </w:rPr>
        <w:t xml:space="preserve">       </w:t>
      </w:r>
      <w:r w:rsidR="008A13BF">
        <w:rPr>
          <w:rFonts w:ascii="Tahoma" w:hAnsi="Tahoma" w:cs="Tahoma"/>
        </w:rPr>
        <w:t xml:space="preserve"> </w:t>
      </w:r>
      <w:r w:rsidR="008A13BF" w:rsidRPr="008A13BF">
        <w:rPr>
          <w:rFonts w:eastAsia="Times New Roman"/>
        </w:rPr>
        <w:t xml:space="preserve"> </w:t>
      </w:r>
      <w:r w:rsidR="00D72E44">
        <w:rPr>
          <w:rFonts w:eastAsia="Times New Roman"/>
        </w:rPr>
        <w:t>Alliantie CDA</w:t>
      </w:r>
      <w:r w:rsidR="00F53509">
        <w:rPr>
          <w:rFonts w:eastAsia="Times New Roman"/>
        </w:rPr>
        <w:t xml:space="preserve"> en</w:t>
      </w:r>
      <w:r w:rsidR="00F274AD">
        <w:rPr>
          <w:rFonts w:eastAsia="Times New Roman"/>
        </w:rPr>
        <w:t xml:space="preserve"> </w:t>
      </w:r>
      <w:r w:rsidR="00D72E44">
        <w:rPr>
          <w:rFonts w:eastAsia="Times New Roman"/>
        </w:rPr>
        <w:t>Groep Dam</w:t>
      </w:r>
      <w:r w:rsidR="00F274AD">
        <w:rPr>
          <w:rFonts w:eastAsia="Times New Roman"/>
        </w:rPr>
        <w:t>/</w:t>
      </w:r>
      <w:r w:rsidR="00D72E44">
        <w:rPr>
          <w:rFonts w:eastAsia="Times New Roman"/>
        </w:rPr>
        <w:t>Siebelink</w:t>
      </w:r>
    </w:p>
    <w:p w14:paraId="717EAA6F" w14:textId="77777777" w:rsidR="00752139" w:rsidRDefault="00752139">
      <w:pPr>
        <w:shd w:val="clear" w:color="auto" w:fill="FFFFFF"/>
      </w:pPr>
    </w:p>
    <w:p w14:paraId="235D4FB3" w14:textId="69F6EA5A" w:rsidR="00752139" w:rsidRDefault="00A964AA">
      <w:pPr>
        <w:shd w:val="clear" w:color="auto" w:fill="FFFFFF"/>
      </w:pPr>
      <w:r>
        <w:t xml:space="preserve"> </w:t>
      </w:r>
    </w:p>
    <w:p w14:paraId="4DC744BE" w14:textId="77777777" w:rsidR="00752139" w:rsidRDefault="00A964AA">
      <w:pPr>
        <w:shd w:val="clear" w:color="auto" w:fill="FFFFFF"/>
      </w:pPr>
      <w:r>
        <w:t xml:space="preserve"> </w:t>
      </w:r>
    </w:p>
    <w:p w14:paraId="70A50822" w14:textId="77777777" w:rsidR="00752139" w:rsidRDefault="00752139">
      <w:pPr>
        <w:rPr>
          <w:b/>
          <w:sz w:val="34"/>
          <w:szCs w:val="34"/>
        </w:rPr>
      </w:pPr>
    </w:p>
    <w:p w14:paraId="0635FBC3" w14:textId="77777777" w:rsidR="00752139" w:rsidRDefault="00752139"/>
    <w:p w14:paraId="6008219C" w14:textId="77777777" w:rsidR="00752139" w:rsidRDefault="00752139"/>
    <w:p w14:paraId="32FE393C" w14:textId="77777777" w:rsidR="00752139" w:rsidRDefault="00752139"/>
    <w:p w14:paraId="5DE68B49" w14:textId="77777777" w:rsidR="00752139" w:rsidRDefault="00752139"/>
    <w:p w14:paraId="707A5D36" w14:textId="77777777" w:rsidR="00752139" w:rsidRDefault="00752139"/>
    <w:p w14:paraId="2156DDD3" w14:textId="77777777" w:rsidR="00752139" w:rsidRDefault="00752139"/>
    <w:p w14:paraId="1C88AF36" w14:textId="77777777" w:rsidR="00752139" w:rsidRDefault="00752139"/>
    <w:p w14:paraId="42B67000" w14:textId="77777777" w:rsidR="00752139" w:rsidRDefault="00752139"/>
    <w:p w14:paraId="6BF3917B" w14:textId="77777777" w:rsidR="00752139" w:rsidRDefault="00752139"/>
    <w:p w14:paraId="7A210195" w14:textId="77777777" w:rsidR="00752139" w:rsidRDefault="00752139"/>
    <w:p w14:paraId="5F46B287" w14:textId="77777777" w:rsidR="00752139" w:rsidRDefault="00752139"/>
    <w:p w14:paraId="363BD98F" w14:textId="77777777" w:rsidR="00752139" w:rsidRDefault="00752139"/>
    <w:p w14:paraId="311607BC" w14:textId="77777777" w:rsidR="00752139" w:rsidRDefault="00752139"/>
    <w:p w14:paraId="35338765" w14:textId="77777777" w:rsidR="00752139" w:rsidRDefault="00752139"/>
    <w:p w14:paraId="14DE0E34" w14:textId="77777777" w:rsidR="00752139" w:rsidRDefault="00752139"/>
    <w:p w14:paraId="25D39292" w14:textId="77777777" w:rsidR="00752139" w:rsidRDefault="00752139"/>
    <w:p w14:paraId="40AAAEED" w14:textId="77777777" w:rsidR="00752139" w:rsidRDefault="00752139"/>
    <w:p w14:paraId="6F05834D" w14:textId="77777777" w:rsidR="00752139" w:rsidRDefault="00752139"/>
    <w:p w14:paraId="418B0C92" w14:textId="77777777" w:rsidR="00752139" w:rsidRDefault="00752139"/>
    <w:p w14:paraId="0E6E1096" w14:textId="77777777" w:rsidR="00752139" w:rsidRDefault="00752139"/>
    <w:p w14:paraId="2F7F1246" w14:textId="77777777" w:rsidR="00752139" w:rsidRDefault="00752139"/>
    <w:sectPr w:rsidR="007521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E82"/>
    <w:multiLevelType w:val="multilevel"/>
    <w:tmpl w:val="C818DDE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AA19A3"/>
    <w:multiLevelType w:val="multilevel"/>
    <w:tmpl w:val="6D70D7B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C1391C"/>
    <w:multiLevelType w:val="multilevel"/>
    <w:tmpl w:val="5CFC90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942EE3"/>
    <w:multiLevelType w:val="multilevel"/>
    <w:tmpl w:val="E4EA917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B0235D"/>
    <w:multiLevelType w:val="multilevel"/>
    <w:tmpl w:val="C638C64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326D68"/>
    <w:multiLevelType w:val="multilevel"/>
    <w:tmpl w:val="00DC32A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8009284">
    <w:abstractNumId w:val="2"/>
  </w:num>
  <w:num w:numId="2" w16cid:durableId="991981599">
    <w:abstractNumId w:val="3"/>
  </w:num>
  <w:num w:numId="3" w16cid:durableId="1848059176">
    <w:abstractNumId w:val="4"/>
  </w:num>
  <w:num w:numId="4" w16cid:durableId="744692152">
    <w:abstractNumId w:val="1"/>
  </w:num>
  <w:num w:numId="5" w16cid:durableId="1965962782">
    <w:abstractNumId w:val="0"/>
  </w:num>
  <w:num w:numId="6" w16cid:durableId="1696422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39"/>
    <w:rsid w:val="000671F8"/>
    <w:rsid w:val="0018464B"/>
    <w:rsid w:val="001A143D"/>
    <w:rsid w:val="002348EF"/>
    <w:rsid w:val="00265910"/>
    <w:rsid w:val="00344EA1"/>
    <w:rsid w:val="00437B1F"/>
    <w:rsid w:val="00541723"/>
    <w:rsid w:val="00562700"/>
    <w:rsid w:val="00564F14"/>
    <w:rsid w:val="00572924"/>
    <w:rsid w:val="00623BCB"/>
    <w:rsid w:val="006C23F6"/>
    <w:rsid w:val="006C7BDB"/>
    <w:rsid w:val="006E7BC8"/>
    <w:rsid w:val="00752139"/>
    <w:rsid w:val="00854D1C"/>
    <w:rsid w:val="008A13BF"/>
    <w:rsid w:val="008B7979"/>
    <w:rsid w:val="009553CF"/>
    <w:rsid w:val="009A1BB9"/>
    <w:rsid w:val="009E1AB4"/>
    <w:rsid w:val="00A16BFB"/>
    <w:rsid w:val="00A51AC7"/>
    <w:rsid w:val="00A964AA"/>
    <w:rsid w:val="00AB7176"/>
    <w:rsid w:val="00AD664C"/>
    <w:rsid w:val="00B47B5E"/>
    <w:rsid w:val="00B828C0"/>
    <w:rsid w:val="00BC73DB"/>
    <w:rsid w:val="00BD7692"/>
    <w:rsid w:val="00D72E44"/>
    <w:rsid w:val="00DC1557"/>
    <w:rsid w:val="00DC6CCC"/>
    <w:rsid w:val="00E06F42"/>
    <w:rsid w:val="00F274AD"/>
    <w:rsid w:val="00F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0929"/>
  <w15:docId w15:val="{DAA93C50-3D24-1B42-ABDB-2FE4F27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43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F8B63177E084C9569E5DB8220E02C" ma:contentTypeVersion="17" ma:contentTypeDescription="Een nieuw document maken." ma:contentTypeScope="" ma:versionID="3be4ae3105eef6c676009367e60deb98">
  <xsd:schema xmlns:xsd="http://www.w3.org/2001/XMLSchema" xmlns:xs="http://www.w3.org/2001/XMLSchema" xmlns:p="http://schemas.microsoft.com/office/2006/metadata/properties" xmlns:ns2="7f316c91-9814-4a24-bc05-9f79c554974e" xmlns:ns3="66169db2-e297-4c6c-86f0-55f9654f520d" xmlns:ns4="8e5b7927-a8f0-43c4-bb91-0d1cb49ce168" targetNamespace="http://schemas.microsoft.com/office/2006/metadata/properties" ma:root="true" ma:fieldsID="b57062a8698e7e3aac922be267b15f18" ns2:_="" ns3:_="" ns4:_="">
    <xsd:import namespace="7f316c91-9814-4a24-bc05-9f79c554974e"/>
    <xsd:import namespace="66169db2-e297-4c6c-86f0-55f9654f520d"/>
    <xsd:import namespace="8e5b7927-a8f0-43c4-bb91-0d1cb49ce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16c91-9814-4a24-bc05-9f79c5549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676824c-912b-434a-b483-fe4506ef4b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9db2-e297-4c6c-86f0-55f9654f5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b7927-a8f0-43c4-bb91-0d1cb49ce16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f2345a-00c8-4f7f-b50b-c128599de56e}" ma:internalName="TaxCatchAll" ma:showField="CatchAllData" ma:web="66169db2-e297-4c6c-86f0-55f9654f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qHlO6ixV5kfFn2IPzsBbS6N1g==">AMUW2mWsuHg6wTMk+ZdeKr9doz3wrkbm120wHCntLSNTFVHODKpF+unvkfFVduiXPqE7Q/1FLif6BRFlRyHZqk9NTBkzhFNEXJE3duSaGF7rQfyvSSyT2qU=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D58AB-9176-4C70-8196-8DA124BD7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16c91-9814-4a24-bc05-9f79c554974e"/>
    <ds:schemaRef ds:uri="66169db2-e297-4c6c-86f0-55f9654f520d"/>
    <ds:schemaRef ds:uri="8e5b7927-a8f0-43c4-bb91-0d1cb49ce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3500309-3620-4BC4-95F7-11330DB31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hemoe Tegri</dc:creator>
  <cp:lastModifiedBy>Koks, S. (Sacha)</cp:lastModifiedBy>
  <cp:revision>11</cp:revision>
  <cp:lastPrinted>2022-09-29T09:30:00Z</cp:lastPrinted>
  <dcterms:created xsi:type="dcterms:W3CDTF">2022-09-28T19:31:00Z</dcterms:created>
  <dcterms:modified xsi:type="dcterms:W3CDTF">2022-09-29T09:32:00Z</dcterms:modified>
</cp:coreProperties>
</file>